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6AAF" w14:textId="6367490A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4506AD">
        <w:rPr>
          <w:rFonts w:ascii="Helvetica" w:hAnsi="Helvetica" w:cs="Helvetica"/>
          <w:color w:val="252525"/>
          <w:sz w:val="18"/>
          <w:szCs w:val="18"/>
        </w:rPr>
        <w:t>20.05.1922г.</w:t>
      </w:r>
    </w:p>
    <w:p w14:paraId="0D0A8AA1" w14:textId="10A4CE93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</w:t>
      </w:r>
      <w:r w:rsidR="004506AD">
        <w:rPr>
          <w:rFonts w:ascii="Helvetica" w:hAnsi="Helvetica" w:cs="Helvetica"/>
          <w:color w:val="252525"/>
          <w:sz w:val="18"/>
          <w:szCs w:val="18"/>
        </w:rPr>
        <w:t>Новая Гута Волынской губернии, Украина</w:t>
      </w:r>
    </w:p>
    <w:p w14:paraId="6874E7CD" w14:textId="1D959048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67ED8ED8" w14:textId="41F66850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4506AD">
        <w:rPr>
          <w:rFonts w:ascii="Helvetica" w:hAnsi="Helvetica" w:cs="Helvetica"/>
          <w:color w:val="252525"/>
          <w:sz w:val="18"/>
          <w:szCs w:val="18"/>
        </w:rPr>
        <w:t>рядовой</w:t>
      </w:r>
    </w:p>
    <w:p w14:paraId="74687D9B" w14:textId="72553D46" w:rsidR="0018677D" w:rsidRDefault="0018677D" w:rsidP="00651C32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4506AD">
        <w:rPr>
          <w:rStyle w:val="a4"/>
          <w:rFonts w:ascii="Helvetica" w:hAnsi="Helvetica" w:cs="Helvetica"/>
          <w:color w:val="252525"/>
          <w:sz w:val="18"/>
          <w:szCs w:val="18"/>
        </w:rPr>
        <w:t xml:space="preserve"> </w:t>
      </w:r>
      <w:r w:rsidR="004506AD" w:rsidRPr="004506AD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июнь 1941 – июль 1942 – 65 отдельная истр</w:t>
      </w:r>
      <w:r w:rsidR="004506AD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е</w:t>
      </w:r>
      <w:r w:rsidR="004506AD" w:rsidRPr="004506AD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бительно – противотанковый артиллерийский дивизион</w:t>
      </w:r>
    </w:p>
    <w:p w14:paraId="31353A3C" w14:textId="77777777" w:rsidR="00651C32" w:rsidRDefault="00651C32" w:rsidP="0018677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67A7A95A" w14:textId="7CF4C90A" w:rsidR="0018677D" w:rsidRDefault="0018677D" w:rsidP="0018677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4506AD">
        <w:rPr>
          <w:rFonts w:ascii="Helvetica" w:hAnsi="Helvetica" w:cs="Helvetica"/>
          <w:color w:val="252525"/>
          <w:sz w:val="18"/>
          <w:szCs w:val="18"/>
        </w:rPr>
        <w:t>18.09.1990г.</w:t>
      </w:r>
      <w:r w:rsidR="00651C32"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2618E040" w14:textId="78092C0B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204EFD98" w14:textId="45186B95" w:rsidR="00703B0E" w:rsidRDefault="00651C32" w:rsidP="00651C32">
      <w:pPr>
        <w:ind w:firstLine="0"/>
        <w:rPr>
          <w:b/>
          <w:bCs/>
        </w:rPr>
      </w:pPr>
      <w:r w:rsidRPr="00651C32">
        <w:rPr>
          <w:b/>
          <w:bCs/>
        </w:rPr>
        <w:t>Ссылка на сайт «Память народа»</w:t>
      </w:r>
    </w:p>
    <w:p w14:paraId="54E40506" w14:textId="590A2C2E" w:rsidR="00651C32" w:rsidRPr="00651C32" w:rsidRDefault="004506AD" w:rsidP="004506AD">
      <w:pPr>
        <w:ind w:firstLine="0"/>
        <w:rPr>
          <w:b/>
          <w:bCs/>
        </w:rPr>
      </w:pPr>
      <w:r w:rsidRPr="004506AD">
        <w:rPr>
          <w:b/>
          <w:bCs/>
        </w:rPr>
        <w:t>https://pamyat-naroda.ruhttps://pamyat-naroda.ru/heroes/podvig-chelovek_yubileinaya_kartoteka1515617608/</w:t>
      </w:r>
      <w:bookmarkStart w:id="0" w:name="_GoBack"/>
      <w:bookmarkEnd w:id="0"/>
    </w:p>
    <w:sectPr w:rsidR="00651C32" w:rsidRPr="0065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CD"/>
    <w:rsid w:val="0018677D"/>
    <w:rsid w:val="004506AD"/>
    <w:rsid w:val="006331CD"/>
    <w:rsid w:val="00651C32"/>
    <w:rsid w:val="00703B0E"/>
    <w:rsid w:val="00E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913"/>
  <w15:chartTrackingRefBased/>
  <w15:docId w15:val="{0559EDBE-519B-447E-B767-8806FA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77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677D"/>
    <w:rPr>
      <w:b/>
      <w:bCs/>
    </w:rPr>
  </w:style>
  <w:style w:type="character" w:styleId="a5">
    <w:name w:val="Hyperlink"/>
    <w:basedOn w:val="a0"/>
    <w:uiPriority w:val="99"/>
    <w:unhideWhenUsed/>
    <w:rsid w:val="00651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2024-02-08T00:45:00Z</dcterms:created>
  <dcterms:modified xsi:type="dcterms:W3CDTF">2024-02-08T02:12:00Z</dcterms:modified>
</cp:coreProperties>
</file>