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32729" w14:textId="48D9CC42" w:rsidR="00873A0E" w:rsidRDefault="00873A0E" w:rsidP="004E01A7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1916</w:t>
      </w:r>
      <w:r w:rsidR="004E01A7">
        <w:rPr>
          <w:rFonts w:ascii="Helvetica" w:hAnsi="Helvetica" w:cs="Helvetica"/>
          <w:color w:val="252525"/>
          <w:sz w:val="18"/>
          <w:szCs w:val="18"/>
        </w:rPr>
        <w:t xml:space="preserve"> г.</w:t>
      </w:r>
    </w:p>
    <w:p w14:paraId="7D71FD2F" w14:textId="7EE144CB" w:rsidR="00873A0E" w:rsidRDefault="00873A0E" w:rsidP="004E01A7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Глубокое </w:t>
      </w:r>
      <w:r w:rsidR="00FC7D1E">
        <w:rPr>
          <w:rFonts w:ascii="Helvetica" w:hAnsi="Helvetica" w:cs="Helvetica"/>
          <w:color w:val="252525"/>
          <w:sz w:val="18"/>
          <w:szCs w:val="18"/>
        </w:rPr>
        <w:t xml:space="preserve">Соколовского р-на Северо-Казахстанской обл. </w:t>
      </w:r>
      <w:r>
        <w:rPr>
          <w:rFonts w:ascii="Helvetica" w:hAnsi="Helvetica" w:cs="Helvetica"/>
          <w:color w:val="252525"/>
          <w:sz w:val="18"/>
          <w:szCs w:val="18"/>
        </w:rPr>
        <w:t>Казахс</w:t>
      </w:r>
      <w:r w:rsidR="00FC7D1E">
        <w:rPr>
          <w:rFonts w:ascii="Helvetica" w:hAnsi="Helvetica" w:cs="Helvetica"/>
          <w:color w:val="252525"/>
          <w:sz w:val="18"/>
          <w:szCs w:val="18"/>
        </w:rPr>
        <w:t>кая ССР</w:t>
      </w:r>
    </w:p>
    <w:p w14:paraId="190AFFDB" w14:textId="4F3B3B22" w:rsidR="00873A0E" w:rsidRDefault="00873A0E" w:rsidP="004E01A7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 w:rsidR="004E01A7">
        <w:rPr>
          <w:rStyle w:val="a4"/>
          <w:rFonts w:ascii="Helvetica" w:hAnsi="Helvetica" w:cs="Helvetica"/>
          <w:color w:val="252525"/>
          <w:sz w:val="18"/>
          <w:szCs w:val="18"/>
        </w:rPr>
        <w:t xml:space="preserve"> </w:t>
      </w:r>
      <w:r w:rsidR="004E01A7">
        <w:rPr>
          <w:rFonts w:ascii="Helvetica" w:hAnsi="Helvetica" w:cs="Helvetica"/>
          <w:color w:val="252525"/>
          <w:sz w:val="18"/>
          <w:szCs w:val="18"/>
        </w:rPr>
        <w:t>август</w:t>
      </w:r>
      <w:r>
        <w:rPr>
          <w:rFonts w:ascii="Helvetica" w:hAnsi="Helvetica" w:cs="Helvetica"/>
          <w:color w:val="252525"/>
          <w:sz w:val="18"/>
          <w:szCs w:val="18"/>
        </w:rPr>
        <w:t xml:space="preserve"> 19</w:t>
      </w:r>
      <w:r w:rsidR="004E01A7">
        <w:rPr>
          <w:rFonts w:ascii="Helvetica" w:hAnsi="Helvetica" w:cs="Helvetica"/>
          <w:color w:val="252525"/>
          <w:sz w:val="18"/>
          <w:szCs w:val="18"/>
        </w:rPr>
        <w:t>45</w:t>
      </w:r>
      <w:r>
        <w:rPr>
          <w:rFonts w:ascii="Helvetica" w:hAnsi="Helvetica" w:cs="Helvetica"/>
          <w:color w:val="252525"/>
          <w:sz w:val="18"/>
          <w:szCs w:val="18"/>
        </w:rPr>
        <w:t xml:space="preserve"> года </w:t>
      </w:r>
    </w:p>
    <w:p w14:paraId="56063585" w14:textId="13555E68" w:rsidR="00873A0E" w:rsidRDefault="00873A0E" w:rsidP="004E01A7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E01A7">
        <w:rPr>
          <w:rFonts w:ascii="Helvetica" w:hAnsi="Helvetica" w:cs="Helvetica"/>
          <w:color w:val="252525"/>
          <w:sz w:val="18"/>
          <w:szCs w:val="18"/>
        </w:rPr>
        <w:t>ефрейтор</w:t>
      </w:r>
      <w:r>
        <w:rPr>
          <w:rFonts w:ascii="Helvetica" w:hAnsi="Helvetica" w:cs="Helvetica"/>
          <w:color w:val="252525"/>
          <w:sz w:val="18"/>
          <w:szCs w:val="18"/>
        </w:rPr>
        <w:t xml:space="preserve">  </w:t>
      </w:r>
    </w:p>
    <w:p w14:paraId="10A67047" w14:textId="5DE72FE3" w:rsidR="00873A0E" w:rsidRDefault="00873A0E" w:rsidP="004E01A7">
      <w:pPr>
        <w:pStyle w:val="a3"/>
        <w:shd w:val="clear" w:color="auto" w:fill="FFFFFF"/>
        <w:spacing w:before="0" w:beforeAutospacing="0" w:after="0" w:afterAutospacing="0" w:line="72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4E01A7">
        <w:rPr>
          <w:rFonts w:ascii="Helvetica" w:hAnsi="Helvetica" w:cs="Helvetica"/>
          <w:color w:val="252525"/>
          <w:sz w:val="18"/>
          <w:szCs w:val="18"/>
        </w:rPr>
        <w:t>с августа по сентябрь 1945 на Дальневосточном фронте, 118 стрелковый полк</w:t>
      </w:r>
    </w:p>
    <w:p w14:paraId="6D7AB7FF" w14:textId="049ABFE9" w:rsidR="00873A0E" w:rsidRDefault="00873A0E" w:rsidP="004E01A7">
      <w:pPr>
        <w:pStyle w:val="a3"/>
        <w:shd w:val="clear" w:color="auto" w:fill="FFFFFF"/>
        <w:spacing w:before="0" w:beforeAutospacing="0" w:line="360" w:lineRule="auto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0</w:t>
      </w:r>
      <w:r w:rsidR="004E01A7">
        <w:rPr>
          <w:rFonts w:ascii="Helvetica" w:hAnsi="Helvetica" w:cs="Helvetica"/>
          <w:color w:val="252525"/>
          <w:sz w:val="18"/>
          <w:szCs w:val="18"/>
        </w:rPr>
        <w:t>4</w:t>
      </w:r>
      <w:r>
        <w:rPr>
          <w:rFonts w:ascii="Helvetica" w:hAnsi="Helvetica" w:cs="Helvetica"/>
          <w:color w:val="252525"/>
          <w:sz w:val="18"/>
          <w:szCs w:val="18"/>
        </w:rPr>
        <w:t>.0</w:t>
      </w:r>
      <w:r w:rsidR="004E01A7">
        <w:rPr>
          <w:rFonts w:ascii="Helvetica" w:hAnsi="Helvetica" w:cs="Helvetica"/>
          <w:color w:val="252525"/>
          <w:sz w:val="18"/>
          <w:szCs w:val="18"/>
        </w:rPr>
        <w:t>2</w:t>
      </w:r>
      <w:r>
        <w:rPr>
          <w:rFonts w:ascii="Helvetica" w:hAnsi="Helvetica" w:cs="Helvetica"/>
          <w:color w:val="252525"/>
          <w:sz w:val="18"/>
          <w:szCs w:val="18"/>
        </w:rPr>
        <w:t>.</w:t>
      </w:r>
      <w:r w:rsidR="004E01A7">
        <w:rPr>
          <w:rFonts w:ascii="Helvetica" w:hAnsi="Helvetica" w:cs="Helvetica"/>
          <w:color w:val="252525"/>
          <w:sz w:val="18"/>
          <w:szCs w:val="18"/>
        </w:rPr>
        <w:t>2000</w:t>
      </w:r>
      <w:r>
        <w:rPr>
          <w:rFonts w:ascii="Helvetica" w:hAnsi="Helvetica" w:cs="Helvetica"/>
          <w:color w:val="252525"/>
          <w:sz w:val="18"/>
          <w:szCs w:val="18"/>
        </w:rPr>
        <w:t xml:space="preserve"> года</w:t>
      </w:r>
    </w:p>
    <w:p w14:paraId="17F1990A" w14:textId="77777777" w:rsidR="00873A0E" w:rsidRDefault="00873A0E" w:rsidP="004E01A7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с. Анастасьевка Хабаровского района Хабаровского края</w:t>
      </w:r>
    </w:p>
    <w:p w14:paraId="179A8B71" w14:textId="58A0E350" w:rsidR="00703B0E" w:rsidRPr="00FC7D1E" w:rsidRDefault="00FC7D1E" w:rsidP="00FC7D1E">
      <w:pPr>
        <w:ind w:firstLine="0"/>
        <w:rPr>
          <w:b/>
          <w:bCs/>
        </w:rPr>
      </w:pPr>
      <w:r w:rsidRPr="00FC7D1E">
        <w:rPr>
          <w:b/>
          <w:bCs/>
        </w:rPr>
        <w:t>Ссылка на сайт «Память народа»</w:t>
      </w:r>
    </w:p>
    <w:p w14:paraId="2F3D58D8" w14:textId="7BD3AD28" w:rsidR="00FC7D1E" w:rsidRDefault="00FC7D1E" w:rsidP="00FC7D1E">
      <w:pPr>
        <w:ind w:firstLine="0"/>
      </w:pPr>
      <w:r w:rsidRPr="00FC7D1E">
        <w:t>https://pamyat-naroda.ruhttps://pamyat-naroda.ru/heroes/isp-chelovek_spisok11054053/</w:t>
      </w:r>
      <w:bookmarkStart w:id="0" w:name="_GoBack"/>
      <w:bookmarkEnd w:id="0"/>
    </w:p>
    <w:sectPr w:rsidR="00FC7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24B"/>
    <w:rsid w:val="004E01A7"/>
    <w:rsid w:val="00703B0E"/>
    <w:rsid w:val="00873A0E"/>
    <w:rsid w:val="00E3324B"/>
    <w:rsid w:val="00FC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E196"/>
  <w15:chartTrackingRefBased/>
  <w15:docId w15:val="{F19FF449-A085-4425-BB33-80C8EA8B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A0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3A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2024-01-30T01:28:00Z</dcterms:created>
  <dcterms:modified xsi:type="dcterms:W3CDTF">2024-01-31T01:51:00Z</dcterms:modified>
</cp:coreProperties>
</file>